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4" w:rsidRDefault="00014E54" w:rsidP="00014E54">
      <w:pPr>
        <w:pStyle w:val="Title"/>
      </w:pPr>
      <w:r>
        <w:t>EVART PUBLIC SCHOOLS</w:t>
      </w:r>
    </w:p>
    <w:p w:rsidR="00014E54" w:rsidRDefault="00014E54" w:rsidP="00014E54">
      <w:pPr>
        <w:jc w:val="center"/>
        <w:rPr>
          <w:sz w:val="24"/>
        </w:rPr>
      </w:pPr>
      <w:r>
        <w:rPr>
          <w:sz w:val="24"/>
        </w:rPr>
        <w:t>BOARD OF EDUCATION</w:t>
      </w:r>
    </w:p>
    <w:p w:rsidR="00014E54" w:rsidRDefault="00423A0C" w:rsidP="00014E54">
      <w:pPr>
        <w:jc w:val="center"/>
        <w:rPr>
          <w:sz w:val="24"/>
        </w:rPr>
      </w:pPr>
      <w:r>
        <w:rPr>
          <w:sz w:val="24"/>
        </w:rPr>
        <w:t>MINUTES</w:t>
      </w:r>
    </w:p>
    <w:p w:rsidR="00014E54" w:rsidRDefault="00014E54" w:rsidP="00014E54">
      <w:pPr>
        <w:jc w:val="center"/>
        <w:rPr>
          <w:sz w:val="24"/>
        </w:rPr>
      </w:pPr>
      <w:r>
        <w:rPr>
          <w:sz w:val="24"/>
        </w:rPr>
        <w:t>July 11, 2016</w:t>
      </w:r>
    </w:p>
    <w:p w:rsidR="00014E54" w:rsidRDefault="00014E54" w:rsidP="00014E54">
      <w:pPr>
        <w:jc w:val="center"/>
        <w:rPr>
          <w:sz w:val="24"/>
        </w:rPr>
      </w:pPr>
      <w:r>
        <w:rPr>
          <w:sz w:val="24"/>
        </w:rPr>
        <w:t>7:00 p.m.</w:t>
      </w:r>
    </w:p>
    <w:p w:rsidR="00014E54" w:rsidRDefault="00014E54" w:rsidP="00014E54">
      <w:pPr>
        <w:jc w:val="center"/>
        <w:rPr>
          <w:sz w:val="24"/>
        </w:rPr>
      </w:pPr>
    </w:p>
    <w:p w:rsidR="00014E54" w:rsidRDefault="00014E54" w:rsidP="00014E54">
      <w:pPr>
        <w:pStyle w:val="Heading1"/>
        <w:numPr>
          <w:ilvl w:val="0"/>
          <w:numId w:val="1"/>
        </w:numPr>
      </w:pPr>
      <w:r>
        <w:t>CALL TO ORDER</w:t>
      </w:r>
    </w:p>
    <w:p w:rsidR="00014E54" w:rsidRDefault="00014E54" w:rsidP="00014E54"/>
    <w:p w:rsidR="00014E54" w:rsidRDefault="00014E54" w:rsidP="00014E54">
      <w:pPr>
        <w:ind w:left="720"/>
        <w:rPr>
          <w:sz w:val="24"/>
        </w:rPr>
      </w:pPr>
      <w:r>
        <w:rPr>
          <w:sz w:val="24"/>
        </w:rPr>
        <w:t xml:space="preserve">The meeting was called to order by </w:t>
      </w:r>
      <w:proofErr w:type="spellStart"/>
      <w:r>
        <w:rPr>
          <w:sz w:val="24"/>
        </w:rPr>
        <w:t>Bengry</w:t>
      </w:r>
      <w:proofErr w:type="spellEnd"/>
      <w:r>
        <w:rPr>
          <w:sz w:val="24"/>
        </w:rPr>
        <w:t xml:space="preserve"> at 7:00 p.m. in the Boardroom located at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321 North Hemlock Street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Evart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Michigan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49631</w:t>
          </w:r>
        </w:smartTag>
      </w:smartTag>
      <w:r>
        <w:rPr>
          <w:sz w:val="24"/>
        </w:rPr>
        <w:t>.</w:t>
      </w:r>
    </w:p>
    <w:p w:rsidR="00014E54" w:rsidRDefault="00014E54" w:rsidP="00014E54">
      <w:pPr>
        <w:rPr>
          <w:sz w:val="24"/>
        </w:rPr>
      </w:pPr>
    </w:p>
    <w:p w:rsidR="00014E54" w:rsidRDefault="00014E54" w:rsidP="00014E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ROLL CALL</w:t>
      </w:r>
    </w:p>
    <w:p w:rsidR="00014E54" w:rsidRDefault="00014E54" w:rsidP="00014E54">
      <w:pPr>
        <w:rPr>
          <w:sz w:val="24"/>
        </w:rPr>
      </w:pPr>
    </w:p>
    <w:p w:rsidR="00014E54" w:rsidRDefault="00014E54" w:rsidP="00014E54">
      <w:pPr>
        <w:ind w:left="720"/>
        <w:rPr>
          <w:sz w:val="24"/>
        </w:rPr>
      </w:pPr>
      <w:r>
        <w:rPr>
          <w:sz w:val="24"/>
        </w:rPr>
        <w:t xml:space="preserve">Alan </w:t>
      </w:r>
      <w:proofErr w:type="spellStart"/>
      <w:r>
        <w:rPr>
          <w:sz w:val="24"/>
        </w:rPr>
        <w:t>Bengry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X</w:t>
      </w:r>
      <w:r>
        <w:rPr>
          <w:sz w:val="24"/>
        </w:rPr>
        <w:t xml:space="preserve">, Alan Benson </w:t>
      </w:r>
      <w:r>
        <w:rPr>
          <w:sz w:val="24"/>
          <w:u w:val="single"/>
        </w:rPr>
        <w:t>X</w:t>
      </w:r>
      <w:r>
        <w:rPr>
          <w:sz w:val="24"/>
        </w:rPr>
        <w:t xml:space="preserve">, Rosie </w:t>
      </w:r>
      <w:proofErr w:type="spellStart"/>
      <w:r>
        <w:rPr>
          <w:sz w:val="24"/>
        </w:rPr>
        <w:t>McKinstry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A</w:t>
      </w:r>
      <w:r>
        <w:rPr>
          <w:sz w:val="24"/>
        </w:rPr>
        <w:t xml:space="preserve">, Kelly Millen </w:t>
      </w:r>
      <w:r>
        <w:rPr>
          <w:sz w:val="24"/>
          <w:u w:val="single"/>
        </w:rPr>
        <w:t>A</w:t>
      </w:r>
      <w:r>
        <w:rPr>
          <w:sz w:val="24"/>
        </w:rPr>
        <w:t xml:space="preserve">, </w:t>
      </w:r>
    </w:p>
    <w:p w:rsidR="00014E54" w:rsidRDefault="00014E54" w:rsidP="00014E54">
      <w:pPr>
        <w:ind w:left="720"/>
        <w:rPr>
          <w:sz w:val="24"/>
        </w:rPr>
      </w:pPr>
    </w:p>
    <w:p w:rsidR="00014E54" w:rsidRDefault="00014E54" w:rsidP="00014E54">
      <w:pPr>
        <w:ind w:left="720"/>
        <w:rPr>
          <w:sz w:val="24"/>
        </w:rPr>
      </w:pPr>
      <w:r>
        <w:rPr>
          <w:sz w:val="24"/>
        </w:rPr>
        <w:t xml:space="preserve">Gerald Nichols </w:t>
      </w:r>
      <w:r>
        <w:rPr>
          <w:sz w:val="24"/>
          <w:u w:val="single"/>
        </w:rPr>
        <w:t>X</w:t>
      </w:r>
      <w:r>
        <w:rPr>
          <w:sz w:val="24"/>
        </w:rPr>
        <w:t xml:space="preserve">, Karen </w:t>
      </w:r>
      <w:proofErr w:type="spellStart"/>
      <w:r>
        <w:rPr>
          <w:sz w:val="24"/>
        </w:rPr>
        <w:t>Pylman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A</w:t>
      </w:r>
      <w:r>
        <w:rPr>
          <w:sz w:val="24"/>
        </w:rPr>
        <w:t xml:space="preserve">, Ryan Hopkins </w:t>
      </w:r>
      <w:r>
        <w:rPr>
          <w:sz w:val="24"/>
          <w:u w:val="single"/>
        </w:rPr>
        <w:t>X</w:t>
      </w:r>
      <w:r>
        <w:rPr>
          <w:sz w:val="24"/>
        </w:rPr>
        <w:t>.</w:t>
      </w:r>
    </w:p>
    <w:p w:rsidR="00014E54" w:rsidRDefault="00014E54" w:rsidP="00014E54">
      <w:pPr>
        <w:ind w:left="720"/>
        <w:rPr>
          <w:sz w:val="24"/>
        </w:rPr>
      </w:pPr>
    </w:p>
    <w:p w:rsidR="00014E54" w:rsidRPr="0086415D" w:rsidRDefault="004D5FE3" w:rsidP="00014E54">
      <w:pPr>
        <w:pStyle w:val="NoSpacing"/>
        <w:ind w:firstLine="1080"/>
        <w:rPr>
          <w:rFonts w:ascii="Times New Roman" w:hAnsi="Times New Roman"/>
        </w:rPr>
      </w:pPr>
      <w:r>
        <w:rPr>
          <w:rFonts w:ascii="Times New Roman" w:hAnsi="Times New Roman"/>
        </w:rPr>
        <w:t>Also Present:</w:t>
      </w:r>
      <w:r>
        <w:rPr>
          <w:rFonts w:ascii="Times New Roman" w:hAnsi="Times New Roman"/>
        </w:rPr>
        <w:tab/>
        <w:t xml:space="preserve">Shirley Howard, </w:t>
      </w:r>
      <w:r w:rsidR="00014E54" w:rsidRPr="0086415D">
        <w:rPr>
          <w:rFonts w:ascii="Times New Roman" w:hAnsi="Times New Roman"/>
        </w:rPr>
        <w:t>Superintendent</w:t>
      </w:r>
    </w:p>
    <w:p w:rsidR="00014E54" w:rsidRPr="0086415D" w:rsidRDefault="00014E54" w:rsidP="00014E54">
      <w:pPr>
        <w:pStyle w:val="NoSpacing"/>
        <w:ind w:firstLine="720"/>
        <w:rPr>
          <w:rFonts w:ascii="Times New Roman" w:hAnsi="Times New Roman"/>
        </w:rPr>
      </w:pPr>
      <w:r w:rsidRPr="0086415D">
        <w:rPr>
          <w:rFonts w:ascii="Times New Roman" w:hAnsi="Times New Roman"/>
        </w:rPr>
        <w:tab/>
      </w:r>
      <w:r w:rsidRPr="0086415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Jessica </w:t>
      </w:r>
      <w:proofErr w:type="spellStart"/>
      <w:r>
        <w:rPr>
          <w:rFonts w:ascii="Times New Roman" w:hAnsi="Times New Roman"/>
        </w:rPr>
        <w:t>Kolenda</w:t>
      </w:r>
      <w:proofErr w:type="spellEnd"/>
      <w:r w:rsidRPr="0086415D">
        <w:rPr>
          <w:rFonts w:ascii="Times New Roman" w:hAnsi="Times New Roman"/>
        </w:rPr>
        <w:t>, High School Principal</w:t>
      </w:r>
    </w:p>
    <w:p w:rsidR="00014E54" w:rsidRPr="0086415D" w:rsidRDefault="00014E54" w:rsidP="00014E54">
      <w:pPr>
        <w:pStyle w:val="NoSpacing"/>
        <w:ind w:firstLine="720"/>
        <w:rPr>
          <w:rFonts w:ascii="Times New Roman" w:hAnsi="Times New Roman"/>
        </w:rPr>
      </w:pPr>
      <w:r w:rsidRPr="0086415D">
        <w:rPr>
          <w:rFonts w:ascii="Times New Roman" w:hAnsi="Times New Roman"/>
        </w:rPr>
        <w:tab/>
      </w:r>
      <w:r w:rsidRPr="0086415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415D">
        <w:rPr>
          <w:rFonts w:ascii="Times New Roman" w:hAnsi="Times New Roman"/>
        </w:rPr>
        <w:t>Shelby Flint, Recording Secretary</w:t>
      </w:r>
    </w:p>
    <w:p w:rsidR="00014E54" w:rsidRPr="0086415D" w:rsidRDefault="00014E54" w:rsidP="00014E54">
      <w:pPr>
        <w:pStyle w:val="NoSpacing"/>
        <w:ind w:firstLine="720"/>
        <w:rPr>
          <w:rFonts w:ascii="Times New Roman" w:hAnsi="Times New Roman"/>
        </w:rPr>
      </w:pPr>
      <w:r w:rsidRPr="0086415D">
        <w:rPr>
          <w:rFonts w:ascii="Times New Roman" w:hAnsi="Times New Roman"/>
        </w:rPr>
        <w:tab/>
      </w:r>
      <w:r w:rsidRPr="0086415D">
        <w:rPr>
          <w:rFonts w:ascii="Times New Roman" w:hAnsi="Times New Roman"/>
        </w:rPr>
        <w:tab/>
      </w:r>
    </w:p>
    <w:p w:rsidR="00014E54" w:rsidRPr="0086415D" w:rsidRDefault="00014E54" w:rsidP="00014E54">
      <w:pPr>
        <w:pStyle w:val="NoSpacing"/>
        <w:ind w:left="1080"/>
        <w:rPr>
          <w:rFonts w:ascii="Times New Roman" w:hAnsi="Times New Roman"/>
        </w:rPr>
      </w:pPr>
      <w:r w:rsidRPr="0086415D">
        <w:rPr>
          <w:rFonts w:ascii="Times New Roman" w:hAnsi="Times New Roman"/>
        </w:rPr>
        <w:t xml:space="preserve">Guests Present:  </w:t>
      </w:r>
      <w:r>
        <w:rPr>
          <w:rFonts w:ascii="Times New Roman" w:hAnsi="Times New Roman"/>
        </w:rPr>
        <w:t xml:space="preserve">Connie Tryon, Larry </w:t>
      </w:r>
      <w:proofErr w:type="spellStart"/>
      <w:r>
        <w:rPr>
          <w:rFonts w:ascii="Times New Roman" w:hAnsi="Times New Roman"/>
        </w:rPr>
        <w:t>Lauman</w:t>
      </w:r>
      <w:proofErr w:type="spellEnd"/>
      <w:r>
        <w:rPr>
          <w:rFonts w:ascii="Times New Roman" w:hAnsi="Times New Roman"/>
        </w:rPr>
        <w:t xml:space="preserve">, </w:t>
      </w:r>
      <w:r w:rsidR="00B604D7">
        <w:rPr>
          <w:rFonts w:ascii="Times New Roman" w:hAnsi="Times New Roman"/>
        </w:rPr>
        <w:t>Wendy Walski</w:t>
      </w:r>
    </w:p>
    <w:p w:rsidR="00014E54" w:rsidRDefault="00014E54" w:rsidP="00014E54">
      <w:pPr>
        <w:rPr>
          <w:sz w:val="24"/>
        </w:rPr>
      </w:pPr>
    </w:p>
    <w:p w:rsidR="00014E54" w:rsidRDefault="00014E54" w:rsidP="00014E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PRESIDENT’S REMARKS/RECOGNITION OF GUESTS</w:t>
      </w:r>
    </w:p>
    <w:p w:rsidR="00014E54" w:rsidRDefault="00014E54" w:rsidP="00014E54">
      <w:pPr>
        <w:ind w:left="720"/>
        <w:rPr>
          <w:sz w:val="24"/>
        </w:rPr>
      </w:pPr>
    </w:p>
    <w:p w:rsidR="00014E54" w:rsidRDefault="00014E54" w:rsidP="00014E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COMMUNICATIONS/CORRESPONDENCE</w:t>
      </w:r>
    </w:p>
    <w:p w:rsidR="00014E54" w:rsidRDefault="00014E54" w:rsidP="00014E54">
      <w:pPr>
        <w:rPr>
          <w:sz w:val="24"/>
        </w:rPr>
      </w:pPr>
    </w:p>
    <w:p w:rsidR="00014E54" w:rsidRDefault="00014E54" w:rsidP="00014E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FINANCIAL</w:t>
      </w:r>
      <w:r>
        <w:rPr>
          <w:sz w:val="24"/>
        </w:rPr>
        <w:tab/>
      </w:r>
      <w:r>
        <w:rPr>
          <w:sz w:val="24"/>
        </w:rPr>
        <w:tab/>
      </w:r>
    </w:p>
    <w:p w:rsidR="00014E54" w:rsidRDefault="00014E54" w:rsidP="00014E54">
      <w:pPr>
        <w:rPr>
          <w:sz w:val="24"/>
        </w:rPr>
      </w:pPr>
      <w:r>
        <w:rPr>
          <w:sz w:val="24"/>
        </w:rPr>
        <w:tab/>
        <w:t>Financial documents placed on file.</w:t>
      </w:r>
    </w:p>
    <w:p w:rsidR="00014E54" w:rsidRDefault="00014E54" w:rsidP="00014E54">
      <w:pPr>
        <w:rPr>
          <w:sz w:val="24"/>
        </w:rPr>
      </w:pPr>
    </w:p>
    <w:p w:rsidR="00014E54" w:rsidRDefault="00014E54" w:rsidP="00014E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ACTION ITEMS</w:t>
      </w:r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Recommendation to approve the minutes of the budget hearing held on June 27, 2016.</w:t>
      </w:r>
      <w:r>
        <w:rPr>
          <w:sz w:val="24"/>
        </w:rPr>
        <w:tab/>
      </w:r>
      <w:r>
        <w:rPr>
          <w:sz w:val="24"/>
        </w:rPr>
        <w:tab/>
      </w:r>
    </w:p>
    <w:p w:rsidR="00014E54" w:rsidRDefault="00014E54" w:rsidP="00014E54">
      <w:pPr>
        <w:ind w:left="720"/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proofErr w:type="gramStart"/>
      <w:r>
        <w:rPr>
          <w:sz w:val="24"/>
        </w:rPr>
        <w:t>MOVED BY HOPKINS, SUPPORTED BY BENSON TO APPROVE THE MINUTES OF THE BUDGET HEARING HELD ON JUNE 27, 2016.</w:t>
      </w:r>
      <w:proofErr w:type="gramEnd"/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proofErr w:type="spellStart"/>
      <w:r>
        <w:rPr>
          <w:sz w:val="24"/>
        </w:rPr>
        <w:t>Ayes</w:t>
      </w:r>
      <w:proofErr w:type="spellEnd"/>
      <w:r>
        <w:rPr>
          <w:sz w:val="24"/>
        </w:rPr>
        <w:t>:</w:t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ab/>
        <w:t>Nays:</w:t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sz w:val="24"/>
        </w:rPr>
        <w:tab/>
        <w:t>Results: Carried</w:t>
      </w:r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Recommendation to approve the minutes of the special meeting held on June 27, 2016.</w:t>
      </w:r>
      <w:r>
        <w:rPr>
          <w:sz w:val="24"/>
        </w:rPr>
        <w:tab/>
      </w:r>
      <w:r>
        <w:rPr>
          <w:sz w:val="24"/>
        </w:rPr>
        <w:tab/>
      </w:r>
    </w:p>
    <w:p w:rsidR="00014E54" w:rsidRDefault="00014E54" w:rsidP="00014E54">
      <w:pPr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proofErr w:type="gramStart"/>
      <w:r>
        <w:rPr>
          <w:sz w:val="24"/>
        </w:rPr>
        <w:t>MOVED BY BENSON, SUPPORTED BY HOPKINS TO APPROVE THE MINUTES OF THE SPECIAL MEETING HELD ON JUNE 27, 2016.</w:t>
      </w:r>
      <w:proofErr w:type="gramEnd"/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proofErr w:type="spellStart"/>
      <w:r>
        <w:rPr>
          <w:sz w:val="24"/>
        </w:rPr>
        <w:t>Ayes</w:t>
      </w:r>
      <w:proofErr w:type="spellEnd"/>
      <w:r>
        <w:rPr>
          <w:sz w:val="24"/>
        </w:rPr>
        <w:t xml:space="preserve">:  </w:t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ab/>
        <w:t>Nays:</w:t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sz w:val="24"/>
        </w:rPr>
        <w:tab/>
        <w:t>Results: Carried</w:t>
      </w:r>
    </w:p>
    <w:p w:rsidR="00014E54" w:rsidRDefault="00014E54" w:rsidP="00014E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 Recommendation to approve the minutes of the special meeting held on July 5, 2016.</w:t>
      </w:r>
    </w:p>
    <w:p w:rsidR="00014E54" w:rsidRDefault="00014E54" w:rsidP="00014E54">
      <w:pPr>
        <w:pStyle w:val="ListParagraph"/>
        <w:ind w:left="108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4E54" w:rsidRDefault="00014E54" w:rsidP="00014E54">
      <w:pPr>
        <w:pStyle w:val="ListParagraph"/>
        <w:ind w:left="1080"/>
        <w:rPr>
          <w:sz w:val="24"/>
        </w:rPr>
      </w:pPr>
      <w:proofErr w:type="gramStart"/>
      <w:r>
        <w:rPr>
          <w:sz w:val="24"/>
        </w:rPr>
        <w:t>MOVED BY HOPKINS, SUPPORTED BY NICHOLS TO APPROVE THE MINUTES OF THE SPECIAL MEETING HELD ON JULY 5, 2016.</w:t>
      </w:r>
      <w:proofErr w:type="gramEnd"/>
    </w:p>
    <w:p w:rsidR="00014E54" w:rsidRDefault="00014E54" w:rsidP="00014E54">
      <w:pPr>
        <w:pStyle w:val="ListParagraph"/>
        <w:ind w:left="1080"/>
        <w:rPr>
          <w:sz w:val="24"/>
        </w:rPr>
      </w:pPr>
    </w:p>
    <w:p w:rsidR="00014E54" w:rsidRDefault="00014E54" w:rsidP="00014E54">
      <w:pPr>
        <w:pStyle w:val="ListParagraph"/>
        <w:ind w:left="1080"/>
        <w:rPr>
          <w:sz w:val="24"/>
        </w:rPr>
      </w:pPr>
      <w:proofErr w:type="spellStart"/>
      <w:r>
        <w:rPr>
          <w:sz w:val="24"/>
        </w:rPr>
        <w:t>Ayes</w:t>
      </w:r>
      <w:proofErr w:type="spellEnd"/>
      <w:r>
        <w:rPr>
          <w:sz w:val="24"/>
        </w:rPr>
        <w:t xml:space="preserve">:  </w:t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ab/>
        <w:t>Nays:</w:t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sz w:val="24"/>
        </w:rPr>
        <w:tab/>
        <w:t>Results: Carried</w:t>
      </w:r>
    </w:p>
    <w:p w:rsidR="00014E54" w:rsidRDefault="00014E54" w:rsidP="00014E54">
      <w:pPr>
        <w:pStyle w:val="ListParagraph"/>
        <w:ind w:left="1080"/>
        <w:rPr>
          <w:sz w:val="24"/>
        </w:rPr>
      </w:pPr>
    </w:p>
    <w:p w:rsidR="00014E54" w:rsidRDefault="00014E54" w:rsidP="00014E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Payment of Bills</w:t>
      </w:r>
    </w:p>
    <w:p w:rsidR="00014E54" w:rsidRDefault="00014E54" w:rsidP="00014E54">
      <w:pPr>
        <w:ind w:left="1080"/>
        <w:rPr>
          <w:sz w:val="24"/>
        </w:rPr>
      </w:pPr>
      <w:proofErr w:type="gramStart"/>
      <w:r>
        <w:rPr>
          <w:sz w:val="24"/>
        </w:rPr>
        <w:t>MOVED BY BENSON, SUPPORTED BY NICHOLS THAT THE TREASURER’S REPORT OF DISBURSEMENTS BE APPROVED AS PRESENTED.</w:t>
      </w:r>
      <w:proofErr w:type="gramEnd"/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r>
        <w:rPr>
          <w:sz w:val="24"/>
        </w:rPr>
        <w:t>General Fund invoices be approved for checks #40612 through #40725 in the amount of $309,431.07 and the June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and 17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payrolls and benefits in the amount of $558,272.60.</w:t>
      </w:r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r>
        <w:rPr>
          <w:sz w:val="24"/>
        </w:rPr>
        <w:t xml:space="preserve">Hot Lunch invoices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approved for checks #6443 through #6456 in the amount of $38,484.86. </w:t>
      </w:r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r>
        <w:rPr>
          <w:sz w:val="24"/>
        </w:rPr>
        <w:t xml:space="preserve">Trust and Agency Fund invoices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approved for checks #16474 through #16506 in the amount of $4390.87.</w:t>
      </w:r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r>
        <w:rPr>
          <w:sz w:val="24"/>
        </w:rPr>
        <w:t xml:space="preserve">Athletic Fund invoices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approved for checks #7970 through #7981 in the amount of $8109.96. </w:t>
      </w:r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proofErr w:type="spellStart"/>
      <w:r>
        <w:rPr>
          <w:sz w:val="24"/>
        </w:rPr>
        <w:t>Ayes</w:t>
      </w:r>
      <w:proofErr w:type="spellEnd"/>
      <w:r>
        <w:rPr>
          <w:sz w:val="24"/>
        </w:rPr>
        <w:t>:</w:t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ab/>
        <w:t>Nays:</w:t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sz w:val="24"/>
        </w:rPr>
        <w:tab/>
        <w:t>Results: Carried</w:t>
      </w:r>
    </w:p>
    <w:p w:rsidR="00014E54" w:rsidRDefault="00014E54" w:rsidP="00014E54">
      <w:pPr>
        <w:pStyle w:val="ListParagraph"/>
        <w:ind w:left="1080"/>
        <w:rPr>
          <w:sz w:val="24"/>
        </w:rPr>
      </w:pPr>
    </w:p>
    <w:p w:rsidR="00014E54" w:rsidRDefault="00014E54" w:rsidP="00014E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Recommendation to approve the Superintendent’s acceptance of Jessica </w:t>
      </w:r>
      <w:proofErr w:type="spellStart"/>
      <w:r>
        <w:rPr>
          <w:sz w:val="24"/>
        </w:rPr>
        <w:t>Kolenda’s</w:t>
      </w:r>
      <w:proofErr w:type="spellEnd"/>
      <w:r>
        <w:rPr>
          <w:sz w:val="24"/>
        </w:rPr>
        <w:t xml:space="preserve"> resignation as the High School Spanish teacher, effective July 6, 2016.</w:t>
      </w:r>
    </w:p>
    <w:p w:rsidR="00014E54" w:rsidRDefault="00014E54" w:rsidP="00014E54">
      <w:pPr>
        <w:pStyle w:val="ListParagraph"/>
        <w:ind w:left="108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4E54" w:rsidRDefault="00014E54" w:rsidP="00014E54">
      <w:pPr>
        <w:pStyle w:val="ListParagraph"/>
        <w:ind w:left="1080"/>
        <w:rPr>
          <w:sz w:val="24"/>
        </w:rPr>
      </w:pPr>
      <w:proofErr w:type="gramStart"/>
      <w:r>
        <w:rPr>
          <w:sz w:val="24"/>
        </w:rPr>
        <w:t>MOVED BY BENSON, SUPPORTED BY HOPKINS TO APPROVE THE SUPERINTENDENT’S ACCEPTANCE OF JESSICA KOLENDA’S RESIGNATION AS THE HIGH SCHOOL SPANISH TEACHER, EFFECTIVE JULY 6, 2016.</w:t>
      </w:r>
      <w:proofErr w:type="gramEnd"/>
    </w:p>
    <w:p w:rsidR="00014E54" w:rsidRDefault="00014E54" w:rsidP="00014E54">
      <w:pPr>
        <w:pStyle w:val="ListParagraph"/>
        <w:ind w:left="1080"/>
        <w:rPr>
          <w:sz w:val="24"/>
        </w:rPr>
      </w:pPr>
    </w:p>
    <w:p w:rsidR="00014E54" w:rsidRDefault="00014E54" w:rsidP="00014E54">
      <w:pPr>
        <w:pStyle w:val="ListParagraph"/>
        <w:ind w:left="1080"/>
        <w:rPr>
          <w:sz w:val="24"/>
        </w:rPr>
      </w:pPr>
      <w:proofErr w:type="spellStart"/>
      <w:r>
        <w:rPr>
          <w:sz w:val="24"/>
        </w:rPr>
        <w:t>Ayes</w:t>
      </w:r>
      <w:proofErr w:type="spellEnd"/>
      <w:r>
        <w:rPr>
          <w:sz w:val="24"/>
        </w:rPr>
        <w:t xml:space="preserve">:  </w:t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ab/>
        <w:t>Nays:</w:t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sz w:val="24"/>
        </w:rPr>
        <w:tab/>
        <w:t>Results: Carried</w:t>
      </w:r>
    </w:p>
    <w:p w:rsidR="00014E54" w:rsidRDefault="00014E54" w:rsidP="00014E54">
      <w:pPr>
        <w:pStyle w:val="ListParagraph"/>
        <w:ind w:left="1080"/>
        <w:rPr>
          <w:sz w:val="24"/>
        </w:rPr>
      </w:pPr>
    </w:p>
    <w:p w:rsidR="00014E54" w:rsidRDefault="00014E54" w:rsidP="00014E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Recommendation to approve the Drone Resolution to comply with MHSAA rules and regulations.</w:t>
      </w:r>
    </w:p>
    <w:p w:rsidR="00014E54" w:rsidRDefault="00014E54" w:rsidP="00014E54">
      <w:pPr>
        <w:ind w:left="108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14E54" w:rsidRDefault="00014E54" w:rsidP="00014E54">
      <w:pPr>
        <w:pStyle w:val="ListParagraph"/>
        <w:ind w:left="1080"/>
        <w:rPr>
          <w:sz w:val="24"/>
        </w:rPr>
      </w:pPr>
      <w:proofErr w:type="gramStart"/>
      <w:r>
        <w:rPr>
          <w:sz w:val="24"/>
        </w:rPr>
        <w:t>MOVED BY HOPKINS, SUPPORTED BY BENSON TO APPROVE THE DRONE RESOLUTION TO COMPLY WITH MHSAA RULES AND REGULATIONS.</w:t>
      </w:r>
      <w:proofErr w:type="gramEnd"/>
    </w:p>
    <w:p w:rsidR="00014E54" w:rsidRDefault="00014E54" w:rsidP="00014E54">
      <w:pPr>
        <w:pStyle w:val="ListParagraph"/>
        <w:ind w:left="1080"/>
        <w:rPr>
          <w:sz w:val="24"/>
        </w:rPr>
      </w:pPr>
    </w:p>
    <w:p w:rsidR="00014E54" w:rsidRDefault="00014E54" w:rsidP="00014E54">
      <w:pPr>
        <w:pStyle w:val="ListParagraph"/>
        <w:ind w:left="1080"/>
        <w:rPr>
          <w:sz w:val="24"/>
        </w:rPr>
      </w:pPr>
      <w:proofErr w:type="spellStart"/>
      <w:r>
        <w:rPr>
          <w:sz w:val="24"/>
        </w:rPr>
        <w:t>Ayes</w:t>
      </w:r>
      <w:proofErr w:type="spellEnd"/>
      <w:r>
        <w:rPr>
          <w:sz w:val="24"/>
        </w:rPr>
        <w:t xml:space="preserve">:  </w:t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ab/>
        <w:t>Nays:</w:t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sz w:val="24"/>
        </w:rPr>
        <w:tab/>
        <w:t>Results: Carried</w:t>
      </w:r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First reading of the 2016-2017 Middle School Handbook. </w:t>
      </w:r>
    </w:p>
    <w:p w:rsidR="00014E54" w:rsidRDefault="00014E54" w:rsidP="00014E54">
      <w:pPr>
        <w:ind w:left="1080"/>
        <w:rPr>
          <w:sz w:val="24"/>
        </w:rPr>
      </w:pPr>
    </w:p>
    <w:p w:rsidR="00014E54" w:rsidRPr="00423A0C" w:rsidRDefault="00014E54" w:rsidP="00014E54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Second reading of policies: </w:t>
      </w:r>
      <w:r>
        <w:rPr>
          <w:sz w:val="24"/>
          <w:szCs w:val="24"/>
        </w:rPr>
        <w:t>1240, 1420, 2623, 3220, 6146, 7217, 8142.01.</w:t>
      </w:r>
    </w:p>
    <w:p w:rsidR="00423A0C" w:rsidRPr="002A3FC4" w:rsidRDefault="00423A0C" w:rsidP="00423A0C">
      <w:pPr>
        <w:ind w:left="360"/>
        <w:rPr>
          <w:sz w:val="22"/>
          <w:szCs w:val="22"/>
        </w:rPr>
      </w:pPr>
    </w:p>
    <w:p w:rsidR="00423A0C" w:rsidRPr="002A3FC4" w:rsidRDefault="00423A0C" w:rsidP="00423A0C">
      <w:pPr>
        <w:rPr>
          <w:sz w:val="22"/>
          <w:szCs w:val="22"/>
        </w:rPr>
      </w:pPr>
      <w:r w:rsidRPr="002A3FC4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Pr="002A3FC4">
        <w:rPr>
          <w:sz w:val="22"/>
          <w:szCs w:val="22"/>
        </w:rPr>
        <w:t>I.</w:t>
      </w:r>
      <w:r w:rsidRPr="002A3FC4">
        <w:rPr>
          <w:sz w:val="22"/>
          <w:szCs w:val="22"/>
        </w:rPr>
        <w:tab/>
      </w:r>
      <w:r>
        <w:rPr>
          <w:sz w:val="22"/>
          <w:szCs w:val="22"/>
        </w:rPr>
        <w:t>ADDENDUM</w:t>
      </w:r>
    </w:p>
    <w:p w:rsidR="00423A0C" w:rsidRPr="002A3FC4" w:rsidRDefault="00423A0C" w:rsidP="00423A0C">
      <w:pPr>
        <w:rPr>
          <w:sz w:val="22"/>
          <w:szCs w:val="22"/>
        </w:rPr>
      </w:pPr>
    </w:p>
    <w:p w:rsidR="00423A0C" w:rsidRPr="002A3FC4" w:rsidRDefault="00423A0C" w:rsidP="00423A0C">
      <w:pPr>
        <w:rPr>
          <w:sz w:val="22"/>
          <w:szCs w:val="22"/>
        </w:rPr>
      </w:pPr>
      <w:r w:rsidRPr="002A3FC4">
        <w:rPr>
          <w:sz w:val="22"/>
          <w:szCs w:val="22"/>
        </w:rPr>
        <w:tab/>
        <w:t xml:space="preserve">A. Recommendation to approve </w:t>
      </w:r>
      <w:r>
        <w:rPr>
          <w:sz w:val="22"/>
          <w:szCs w:val="22"/>
        </w:rPr>
        <w:t xml:space="preserve">the resignation of Mary Kruse as the day custodian, effective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July 11, 2016.</w:t>
      </w:r>
    </w:p>
    <w:p w:rsidR="00423A0C" w:rsidRDefault="00423A0C" w:rsidP="00423A0C">
      <w:pPr>
        <w:jc w:val="both"/>
        <w:rPr>
          <w:b/>
          <w:sz w:val="22"/>
          <w:szCs w:val="22"/>
        </w:rPr>
      </w:pPr>
    </w:p>
    <w:p w:rsidR="00423A0C" w:rsidRPr="002A3FC4" w:rsidRDefault="00423A0C" w:rsidP="00423A0C">
      <w:pPr>
        <w:jc w:val="both"/>
        <w:rPr>
          <w:sz w:val="22"/>
          <w:szCs w:val="22"/>
        </w:rPr>
      </w:pPr>
      <w:r w:rsidRPr="002A3FC4">
        <w:rPr>
          <w:sz w:val="22"/>
          <w:szCs w:val="22"/>
        </w:rPr>
        <w:tab/>
        <w:t xml:space="preserve">     </w:t>
      </w:r>
      <w:proofErr w:type="gramStart"/>
      <w:r w:rsidRPr="002A3FC4">
        <w:rPr>
          <w:sz w:val="22"/>
          <w:szCs w:val="22"/>
        </w:rPr>
        <w:t>MOVED BY</w:t>
      </w:r>
      <w:r>
        <w:rPr>
          <w:sz w:val="22"/>
          <w:szCs w:val="22"/>
        </w:rPr>
        <w:t xml:space="preserve"> HOPKINS,</w:t>
      </w:r>
      <w:r w:rsidRPr="002A3FC4">
        <w:rPr>
          <w:sz w:val="22"/>
          <w:szCs w:val="22"/>
        </w:rPr>
        <w:t xml:space="preserve"> SUPPORTED BY </w:t>
      </w:r>
      <w:r>
        <w:rPr>
          <w:sz w:val="22"/>
          <w:szCs w:val="22"/>
        </w:rPr>
        <w:t xml:space="preserve">BENSON TO APPROVE THE RESIGNATION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OF MARY KRUSE AS THE DAY CUSTODIAN, EFFECTIVE JULY 11, 2016.</w:t>
      </w:r>
      <w:proofErr w:type="gramEnd"/>
    </w:p>
    <w:p w:rsidR="00423A0C" w:rsidRPr="002A3FC4" w:rsidRDefault="00423A0C" w:rsidP="00423A0C">
      <w:pPr>
        <w:jc w:val="both"/>
        <w:rPr>
          <w:sz w:val="22"/>
          <w:szCs w:val="22"/>
        </w:rPr>
      </w:pPr>
    </w:p>
    <w:p w:rsidR="00423A0C" w:rsidRPr="002A3FC4" w:rsidRDefault="00423A0C" w:rsidP="00423A0C">
      <w:pPr>
        <w:rPr>
          <w:sz w:val="22"/>
          <w:szCs w:val="22"/>
        </w:rPr>
      </w:pPr>
      <w:r w:rsidRPr="002A3FC4">
        <w:rPr>
          <w:sz w:val="22"/>
          <w:szCs w:val="22"/>
        </w:rPr>
        <w:t xml:space="preserve"> </w:t>
      </w:r>
      <w:r w:rsidRPr="002A3FC4">
        <w:rPr>
          <w:sz w:val="22"/>
          <w:szCs w:val="22"/>
        </w:rPr>
        <w:tab/>
        <w:t xml:space="preserve">      Ayes:</w:t>
      </w:r>
      <w:r w:rsidRPr="002A3FC4"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Nays: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3FC4">
        <w:rPr>
          <w:sz w:val="22"/>
          <w:szCs w:val="22"/>
        </w:rPr>
        <w:t>Results:</w:t>
      </w:r>
      <w:r>
        <w:rPr>
          <w:sz w:val="22"/>
          <w:szCs w:val="22"/>
        </w:rPr>
        <w:t xml:space="preserve"> Carried</w:t>
      </w:r>
    </w:p>
    <w:p w:rsidR="00423A0C" w:rsidRPr="002A3FC4" w:rsidRDefault="00423A0C" w:rsidP="00423A0C">
      <w:pPr>
        <w:rPr>
          <w:sz w:val="22"/>
          <w:szCs w:val="22"/>
        </w:rPr>
      </w:pPr>
    </w:p>
    <w:p w:rsidR="00423A0C" w:rsidRPr="002A3FC4" w:rsidRDefault="00423A0C" w:rsidP="00423A0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Recommendation to approve Mary Kruse as the Maintenance/Custodial supervisor, effective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July 11, 2016.</w:t>
      </w:r>
    </w:p>
    <w:p w:rsidR="00423A0C" w:rsidRDefault="00423A0C" w:rsidP="00423A0C">
      <w:pPr>
        <w:jc w:val="both"/>
        <w:rPr>
          <w:b/>
          <w:sz w:val="22"/>
          <w:szCs w:val="22"/>
        </w:rPr>
      </w:pPr>
    </w:p>
    <w:p w:rsidR="00423A0C" w:rsidRPr="002A3FC4" w:rsidRDefault="00423A0C" w:rsidP="00423A0C">
      <w:pPr>
        <w:jc w:val="both"/>
        <w:rPr>
          <w:sz w:val="22"/>
          <w:szCs w:val="22"/>
        </w:rPr>
      </w:pPr>
      <w:r w:rsidRPr="002A3FC4">
        <w:rPr>
          <w:sz w:val="22"/>
          <w:szCs w:val="22"/>
        </w:rPr>
        <w:tab/>
        <w:t xml:space="preserve">     </w:t>
      </w:r>
      <w:proofErr w:type="gramStart"/>
      <w:r w:rsidRPr="002A3FC4">
        <w:rPr>
          <w:sz w:val="22"/>
          <w:szCs w:val="22"/>
        </w:rPr>
        <w:t xml:space="preserve">MOVED BY </w:t>
      </w:r>
      <w:r>
        <w:rPr>
          <w:sz w:val="22"/>
          <w:szCs w:val="22"/>
        </w:rPr>
        <w:t>HOPKINS,</w:t>
      </w:r>
      <w:r w:rsidRPr="002A3FC4">
        <w:rPr>
          <w:sz w:val="22"/>
          <w:szCs w:val="22"/>
        </w:rPr>
        <w:t xml:space="preserve"> SUPPORTE</w:t>
      </w:r>
      <w:r>
        <w:rPr>
          <w:sz w:val="22"/>
          <w:szCs w:val="22"/>
        </w:rPr>
        <w:t xml:space="preserve">D BY NICHOLS TO APPROVE THE HIRING OF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MARY KRUSE AS THE MAINTENANCE/CUSTODIAL SUPERVISOR, EFFECTIVE</w:t>
      </w:r>
      <w:r w:rsidRPr="002A3FC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JULY 11, 2016.</w:t>
      </w:r>
      <w:proofErr w:type="gramEnd"/>
      <w:r w:rsidRPr="002A3FC4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</w:t>
      </w:r>
    </w:p>
    <w:p w:rsidR="00423A0C" w:rsidRPr="002A3FC4" w:rsidRDefault="00423A0C" w:rsidP="00423A0C">
      <w:pPr>
        <w:jc w:val="both"/>
        <w:rPr>
          <w:sz w:val="22"/>
          <w:szCs w:val="22"/>
        </w:rPr>
      </w:pPr>
    </w:p>
    <w:p w:rsidR="00423A0C" w:rsidRDefault="00423A0C" w:rsidP="00423A0C">
      <w:pPr>
        <w:rPr>
          <w:sz w:val="22"/>
          <w:szCs w:val="22"/>
        </w:rPr>
      </w:pPr>
      <w:r w:rsidRPr="002A3FC4">
        <w:rPr>
          <w:sz w:val="22"/>
          <w:szCs w:val="22"/>
        </w:rPr>
        <w:t xml:space="preserve"> </w:t>
      </w:r>
      <w:r w:rsidRPr="002A3FC4">
        <w:rPr>
          <w:sz w:val="22"/>
          <w:szCs w:val="22"/>
        </w:rPr>
        <w:tab/>
        <w:t xml:space="preserve">      Ayes:</w:t>
      </w:r>
      <w:r w:rsidRPr="002A3FC4"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Nays: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3FC4">
        <w:rPr>
          <w:sz w:val="22"/>
          <w:szCs w:val="22"/>
        </w:rPr>
        <w:t>Results:</w:t>
      </w:r>
      <w:r>
        <w:rPr>
          <w:sz w:val="22"/>
          <w:szCs w:val="22"/>
        </w:rPr>
        <w:t xml:space="preserve"> Carried</w:t>
      </w:r>
    </w:p>
    <w:p w:rsidR="00423A0C" w:rsidRDefault="00423A0C" w:rsidP="00423A0C">
      <w:pPr>
        <w:rPr>
          <w:sz w:val="22"/>
          <w:szCs w:val="22"/>
        </w:rPr>
      </w:pPr>
    </w:p>
    <w:p w:rsidR="00423A0C" w:rsidRDefault="00423A0C" w:rsidP="00423A0C">
      <w:pPr>
        <w:rPr>
          <w:sz w:val="22"/>
          <w:szCs w:val="22"/>
        </w:rPr>
      </w:pPr>
      <w:r>
        <w:rPr>
          <w:sz w:val="22"/>
          <w:szCs w:val="22"/>
        </w:rPr>
        <w:tab/>
        <w:t>C. First Reading of the 2016-2017 Elementary and High School Handbooks.</w:t>
      </w:r>
    </w:p>
    <w:p w:rsidR="00423A0C" w:rsidRPr="00A663D9" w:rsidRDefault="00423A0C" w:rsidP="00423A0C">
      <w:pPr>
        <w:jc w:val="center"/>
        <w:rPr>
          <w:b/>
          <w:sz w:val="22"/>
          <w:szCs w:val="22"/>
        </w:rPr>
      </w:pPr>
    </w:p>
    <w:p w:rsidR="00423A0C" w:rsidRDefault="00423A0C" w:rsidP="00423A0C">
      <w:pPr>
        <w:rPr>
          <w:sz w:val="22"/>
          <w:szCs w:val="22"/>
        </w:rPr>
      </w:pPr>
      <w:r>
        <w:rPr>
          <w:sz w:val="22"/>
          <w:szCs w:val="22"/>
        </w:rPr>
        <w:tab/>
        <w:t>D. Recommendation to increase lunch prices by .10 per lunch.</w:t>
      </w:r>
    </w:p>
    <w:p w:rsidR="00423A0C" w:rsidRDefault="00423A0C" w:rsidP="00423A0C">
      <w:pPr>
        <w:rPr>
          <w:sz w:val="22"/>
          <w:szCs w:val="22"/>
        </w:rPr>
      </w:pPr>
    </w:p>
    <w:p w:rsidR="00423A0C" w:rsidRDefault="00423A0C" w:rsidP="00423A0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 w:rsidRPr="002A3FC4">
        <w:rPr>
          <w:sz w:val="22"/>
          <w:szCs w:val="22"/>
        </w:rPr>
        <w:t xml:space="preserve">MOVED BY </w:t>
      </w:r>
      <w:r>
        <w:rPr>
          <w:sz w:val="22"/>
          <w:szCs w:val="22"/>
        </w:rPr>
        <w:t>BENSON,</w:t>
      </w:r>
      <w:r w:rsidRPr="002A3FC4">
        <w:rPr>
          <w:sz w:val="22"/>
          <w:szCs w:val="22"/>
        </w:rPr>
        <w:t xml:space="preserve"> SUPPORTE</w:t>
      </w:r>
      <w:r>
        <w:rPr>
          <w:sz w:val="22"/>
          <w:szCs w:val="22"/>
        </w:rPr>
        <w:t xml:space="preserve">D BY NICHOLS TO APPROVE THE INCREASE IN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LUNCH PRICES BY .10.</w:t>
      </w:r>
      <w:proofErr w:type="gramEnd"/>
      <w:r>
        <w:rPr>
          <w:sz w:val="22"/>
          <w:szCs w:val="22"/>
        </w:rPr>
        <w:tab/>
      </w:r>
    </w:p>
    <w:p w:rsidR="00423A0C" w:rsidRPr="002A3FC4" w:rsidRDefault="00423A0C" w:rsidP="00423A0C">
      <w:pPr>
        <w:rPr>
          <w:sz w:val="22"/>
          <w:szCs w:val="22"/>
        </w:rPr>
      </w:pPr>
    </w:p>
    <w:p w:rsidR="00423A0C" w:rsidRDefault="00423A0C" w:rsidP="00423A0C">
      <w:pPr>
        <w:rPr>
          <w:sz w:val="24"/>
        </w:rPr>
      </w:pPr>
      <w:r w:rsidRPr="002A3FC4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  <w:r w:rsidRPr="002A3FC4">
        <w:rPr>
          <w:sz w:val="22"/>
          <w:szCs w:val="22"/>
        </w:rPr>
        <w:t xml:space="preserve"> Ayes:</w:t>
      </w:r>
      <w:r w:rsidRPr="002A3FC4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2A3FC4">
        <w:rPr>
          <w:sz w:val="22"/>
          <w:szCs w:val="22"/>
        </w:rPr>
        <w:tab/>
      </w:r>
      <w:r w:rsidRPr="002A3FC4">
        <w:rPr>
          <w:sz w:val="22"/>
          <w:szCs w:val="22"/>
        </w:rPr>
        <w:tab/>
      </w:r>
      <w:r w:rsidRPr="002A3FC4">
        <w:rPr>
          <w:sz w:val="22"/>
          <w:szCs w:val="22"/>
        </w:rPr>
        <w:tab/>
        <w:t>N</w:t>
      </w:r>
      <w:r>
        <w:rPr>
          <w:sz w:val="22"/>
          <w:szCs w:val="22"/>
        </w:rPr>
        <w:t>ays: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3FC4">
        <w:rPr>
          <w:sz w:val="22"/>
          <w:szCs w:val="22"/>
        </w:rPr>
        <w:t>Results:</w:t>
      </w:r>
      <w:r>
        <w:rPr>
          <w:sz w:val="22"/>
          <w:szCs w:val="22"/>
        </w:rPr>
        <w:t xml:space="preserve"> Carried</w:t>
      </w:r>
    </w:p>
    <w:p w:rsidR="00014E54" w:rsidRDefault="00014E54" w:rsidP="00014E54">
      <w:pPr>
        <w:ind w:left="2880"/>
        <w:rPr>
          <w:b/>
          <w:sz w:val="24"/>
        </w:rPr>
      </w:pPr>
    </w:p>
    <w:p w:rsidR="00014E54" w:rsidRDefault="00423A0C" w:rsidP="00423A0C">
      <w:pPr>
        <w:rPr>
          <w:sz w:val="24"/>
        </w:rPr>
      </w:pPr>
      <w:r>
        <w:rPr>
          <w:sz w:val="24"/>
        </w:rPr>
        <w:t>VIII.</w:t>
      </w:r>
      <w:r>
        <w:rPr>
          <w:sz w:val="24"/>
        </w:rPr>
        <w:tab/>
      </w:r>
      <w:r w:rsidR="00014E54">
        <w:rPr>
          <w:sz w:val="24"/>
        </w:rPr>
        <w:t>SUPERINTENDENT’S REPORT</w:t>
      </w:r>
    </w:p>
    <w:p w:rsidR="00014E54" w:rsidRDefault="00014E54" w:rsidP="00014E54">
      <w:pPr>
        <w:ind w:left="720"/>
        <w:rPr>
          <w:sz w:val="24"/>
        </w:rPr>
      </w:pPr>
      <w:r>
        <w:rPr>
          <w:sz w:val="24"/>
        </w:rPr>
        <w:t>A.  We have to take a look at the August 23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="00390CC1">
        <w:rPr>
          <w:sz w:val="24"/>
        </w:rPr>
        <w:t xml:space="preserve">will be our </w:t>
      </w:r>
      <w:r>
        <w:rPr>
          <w:sz w:val="24"/>
        </w:rPr>
        <w:t xml:space="preserve">first staff day </w:t>
      </w:r>
    </w:p>
    <w:p w:rsidR="00014E54" w:rsidRDefault="00014E54" w:rsidP="00014E54">
      <w:pPr>
        <w:ind w:left="720"/>
        <w:rPr>
          <w:sz w:val="24"/>
        </w:rPr>
      </w:pPr>
      <w:r>
        <w:rPr>
          <w:sz w:val="24"/>
        </w:rPr>
        <w:t xml:space="preserve">B.  The auditors were here for three days. They were very pleased. </w:t>
      </w:r>
      <w:r w:rsidR="00390CC1">
        <w:rPr>
          <w:sz w:val="24"/>
        </w:rPr>
        <w:t>New Procurement Standards and Business Office procedures are being developed to comply with new federal regulations. Zoe’s title will become Business Manager in the Procedures Manual.</w:t>
      </w:r>
    </w:p>
    <w:p w:rsidR="00014E54" w:rsidRDefault="00014E54" w:rsidP="00014E54">
      <w:pPr>
        <w:ind w:left="720"/>
        <w:rPr>
          <w:sz w:val="24"/>
        </w:rPr>
      </w:pPr>
      <w:r>
        <w:rPr>
          <w:sz w:val="24"/>
        </w:rPr>
        <w:t>C. Teacher negotiations will start July 12</w:t>
      </w:r>
      <w:r w:rsidRPr="00014E54">
        <w:rPr>
          <w:sz w:val="24"/>
          <w:vertAlign w:val="superscript"/>
        </w:rPr>
        <w:t>th</w:t>
      </w:r>
      <w:r>
        <w:rPr>
          <w:sz w:val="24"/>
        </w:rPr>
        <w:t xml:space="preserve"> at 9:00 am. </w:t>
      </w:r>
    </w:p>
    <w:p w:rsidR="00014E54" w:rsidRDefault="00014E54" w:rsidP="00014E54">
      <w:pPr>
        <w:ind w:left="720"/>
        <w:rPr>
          <w:sz w:val="24"/>
        </w:rPr>
      </w:pPr>
    </w:p>
    <w:p w:rsidR="00014E54" w:rsidRDefault="00423A0C" w:rsidP="00423A0C">
      <w:pPr>
        <w:ind w:left="720" w:hanging="720"/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</w:r>
      <w:r w:rsidR="00014E54">
        <w:rPr>
          <w:sz w:val="24"/>
        </w:rPr>
        <w:t>PRESIDENT’S REMARKS/RECOGNITION OF GUESTS</w:t>
      </w:r>
    </w:p>
    <w:p w:rsidR="00014E54" w:rsidRDefault="00014E54" w:rsidP="00014E54">
      <w:pPr>
        <w:rPr>
          <w:sz w:val="24"/>
        </w:rPr>
      </w:pPr>
    </w:p>
    <w:p w:rsidR="00014E54" w:rsidRDefault="00423A0C" w:rsidP="00423A0C">
      <w:pPr>
        <w:rPr>
          <w:sz w:val="24"/>
        </w:rPr>
      </w:pPr>
      <w:r>
        <w:rPr>
          <w:sz w:val="24"/>
        </w:rPr>
        <w:t>X.</w:t>
      </w:r>
      <w:r>
        <w:rPr>
          <w:sz w:val="24"/>
        </w:rPr>
        <w:tab/>
      </w:r>
      <w:r w:rsidR="00014E54">
        <w:rPr>
          <w:sz w:val="24"/>
        </w:rPr>
        <w:t>ADJOURNMENT</w:t>
      </w:r>
    </w:p>
    <w:p w:rsidR="00014E54" w:rsidRDefault="00014E54" w:rsidP="00014E54">
      <w:pPr>
        <w:rPr>
          <w:sz w:val="24"/>
        </w:rPr>
      </w:pPr>
    </w:p>
    <w:p w:rsidR="00014E54" w:rsidRDefault="00014E54" w:rsidP="00014E5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Recommendation to adjourn.</w:t>
      </w:r>
    </w:p>
    <w:p w:rsidR="00014E54" w:rsidRDefault="00014E54" w:rsidP="00014E54">
      <w:pPr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proofErr w:type="gramStart"/>
      <w:r>
        <w:rPr>
          <w:sz w:val="24"/>
        </w:rPr>
        <w:t xml:space="preserve">MOVED BY </w:t>
      </w:r>
      <w:r w:rsidR="00423A0C">
        <w:rPr>
          <w:sz w:val="24"/>
        </w:rPr>
        <w:t>BENSON</w:t>
      </w:r>
      <w:r>
        <w:rPr>
          <w:sz w:val="24"/>
        </w:rPr>
        <w:t xml:space="preserve">, SUPPORTED BY </w:t>
      </w:r>
      <w:r w:rsidR="00423A0C">
        <w:rPr>
          <w:sz w:val="24"/>
        </w:rPr>
        <w:t>HOPKINS</w:t>
      </w:r>
      <w:r>
        <w:rPr>
          <w:sz w:val="24"/>
        </w:rPr>
        <w:t xml:space="preserve"> THAT THE MEETING BE ADJOURNED.</w:t>
      </w:r>
      <w:proofErr w:type="gramEnd"/>
    </w:p>
    <w:p w:rsidR="00014E54" w:rsidRDefault="00014E54" w:rsidP="00014E54">
      <w:pPr>
        <w:ind w:left="1080"/>
        <w:rPr>
          <w:sz w:val="24"/>
        </w:rPr>
      </w:pPr>
    </w:p>
    <w:p w:rsidR="00014E54" w:rsidRDefault="00014E54" w:rsidP="00014E54">
      <w:pPr>
        <w:ind w:left="1080"/>
        <w:rPr>
          <w:sz w:val="24"/>
        </w:rPr>
      </w:pPr>
      <w:r>
        <w:rPr>
          <w:sz w:val="24"/>
        </w:rPr>
        <w:t xml:space="preserve">The meeting adjourned at </w:t>
      </w:r>
      <w:r w:rsidR="00423A0C">
        <w:rPr>
          <w:sz w:val="24"/>
        </w:rPr>
        <w:t xml:space="preserve">7:25 </w:t>
      </w:r>
      <w:r>
        <w:rPr>
          <w:sz w:val="24"/>
        </w:rPr>
        <w:t>p.m.</w:t>
      </w:r>
    </w:p>
    <w:p w:rsidR="00014E54" w:rsidRDefault="00014E54" w:rsidP="00014E54">
      <w:pPr>
        <w:ind w:left="1080"/>
        <w:rPr>
          <w:sz w:val="24"/>
        </w:rPr>
      </w:pPr>
    </w:p>
    <w:p w:rsidR="001431A6" w:rsidRPr="00423A0C" w:rsidRDefault="00014E54" w:rsidP="00423A0C">
      <w:pPr>
        <w:ind w:left="1080"/>
        <w:rPr>
          <w:sz w:val="24"/>
        </w:rPr>
      </w:pPr>
      <w:proofErr w:type="spellStart"/>
      <w:r>
        <w:rPr>
          <w:sz w:val="24"/>
        </w:rPr>
        <w:t>Ayes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423A0C"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  <w:t>Nays:</w:t>
      </w:r>
      <w:r>
        <w:rPr>
          <w:sz w:val="24"/>
        </w:rPr>
        <w:tab/>
      </w:r>
      <w:r w:rsidR="00423A0C">
        <w:rPr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  <w:t>Result</w:t>
      </w:r>
      <w:r w:rsidR="00423A0C">
        <w:rPr>
          <w:sz w:val="24"/>
        </w:rPr>
        <w:t>s: Carried</w:t>
      </w:r>
    </w:p>
    <w:p w:rsidR="00423A0C" w:rsidRDefault="00423A0C"/>
    <w:sectPr w:rsidR="00423A0C" w:rsidSect="0014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FF"/>
    <w:multiLevelType w:val="singleLevel"/>
    <w:tmpl w:val="8A987B4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ADD388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23A63D1C"/>
    <w:multiLevelType w:val="singleLevel"/>
    <w:tmpl w:val="191A508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E54"/>
    <w:rsid w:val="00014E54"/>
    <w:rsid w:val="001431A6"/>
    <w:rsid w:val="00390CC1"/>
    <w:rsid w:val="00423A0C"/>
    <w:rsid w:val="004D5545"/>
    <w:rsid w:val="004D5FE3"/>
    <w:rsid w:val="00B604D7"/>
    <w:rsid w:val="00B9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4E5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E5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14E5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14E5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54"/>
    <w:pPr>
      <w:ind w:left="720"/>
      <w:contextualSpacing/>
    </w:pPr>
  </w:style>
  <w:style w:type="paragraph" w:styleId="NoSpacing">
    <w:name w:val="No Spacing"/>
    <w:uiPriority w:val="1"/>
    <w:qFormat/>
    <w:rsid w:val="00014E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2016-08-03T13:13:00Z</cp:lastPrinted>
  <dcterms:created xsi:type="dcterms:W3CDTF">2016-07-12T12:09:00Z</dcterms:created>
  <dcterms:modified xsi:type="dcterms:W3CDTF">2016-08-03T13:37:00Z</dcterms:modified>
</cp:coreProperties>
</file>